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FDB" w:rsidRDefault="000C36CC" w:rsidP="000C36CC">
      <w:pPr>
        <w:rPr>
          <w:sz w:val="20"/>
        </w:rPr>
      </w:pPr>
      <w:r w:rsidRPr="000C36CC">
        <w:rPr>
          <w:sz w:val="20"/>
        </w:rPr>
        <w:drawing>
          <wp:inline distT="0" distB="0" distL="0" distR="0">
            <wp:extent cx="1133475" cy="1133475"/>
            <wp:effectExtent l="19050" t="0" r="9525" b="0"/>
            <wp:docPr id="2" name="Picture 2" descr="IMG_2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83.JPG"/>
                    <pic:cNvPicPr/>
                  </pic:nvPicPr>
                  <pic:blipFill>
                    <a:blip r:embed="rId4" cstate="print"/>
                    <a:stretch>
                      <a:fillRect/>
                    </a:stretch>
                  </pic:blipFill>
                  <pic:spPr>
                    <a:xfrm>
                      <a:off x="0" y="0"/>
                      <a:ext cx="1133475" cy="1133475"/>
                    </a:xfrm>
                    <a:prstGeom prst="rect">
                      <a:avLst/>
                    </a:prstGeom>
                  </pic:spPr>
                </pic:pic>
              </a:graphicData>
            </a:graphic>
          </wp:inline>
        </w:drawing>
      </w:r>
      <w:r>
        <w:rPr>
          <w:noProof/>
          <w:sz w:val="20"/>
        </w:rPr>
        <w:drawing>
          <wp:inline distT="0" distB="0" distL="0" distR="0">
            <wp:extent cx="628650" cy="942975"/>
            <wp:effectExtent l="19050" t="0" r="0" b="0"/>
            <wp:docPr id="1" name="Picture 0" descr="asa Asma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 Asmara.gif"/>
                    <pic:cNvPicPr/>
                  </pic:nvPicPr>
                  <pic:blipFill>
                    <a:blip r:embed="rId5" cstate="print"/>
                    <a:stretch>
                      <a:fillRect/>
                    </a:stretch>
                  </pic:blipFill>
                  <pic:spPr>
                    <a:xfrm>
                      <a:off x="0" y="0"/>
                      <a:ext cx="628650" cy="942975"/>
                    </a:xfrm>
                    <a:prstGeom prst="rect">
                      <a:avLst/>
                    </a:prstGeom>
                  </pic:spPr>
                </pic:pic>
              </a:graphicData>
            </a:graphic>
          </wp:inline>
        </w:drawing>
      </w:r>
      <w:r>
        <w:rPr>
          <w:sz w:val="20"/>
        </w:rPr>
        <w:t xml:space="preserve">  </w:t>
      </w:r>
      <w:r>
        <w:rPr>
          <w:noProof/>
          <w:sz w:val="20"/>
        </w:rPr>
        <w:drawing>
          <wp:inline distT="0" distB="0" distL="0" distR="0">
            <wp:extent cx="819150" cy="853282"/>
            <wp:effectExtent l="19050" t="0" r="0" b="0"/>
            <wp:docPr id="3" name="Picture 2" descr="Kagnew Gaz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gnew Gazelle.jpg"/>
                    <pic:cNvPicPr/>
                  </pic:nvPicPr>
                  <pic:blipFill>
                    <a:blip r:embed="rId6" cstate="print"/>
                    <a:stretch>
                      <a:fillRect/>
                    </a:stretch>
                  </pic:blipFill>
                  <pic:spPr>
                    <a:xfrm>
                      <a:off x="0" y="0"/>
                      <a:ext cx="826112" cy="860534"/>
                    </a:xfrm>
                    <a:prstGeom prst="rect">
                      <a:avLst/>
                    </a:prstGeom>
                  </pic:spPr>
                </pic:pic>
              </a:graphicData>
            </a:graphic>
          </wp:inline>
        </w:drawing>
      </w:r>
      <w:r>
        <w:rPr>
          <w:sz w:val="20"/>
        </w:rPr>
        <w:t xml:space="preserve"> </w:t>
      </w:r>
      <w:r>
        <w:rPr>
          <w:sz w:val="20"/>
        </w:rPr>
        <w:tab/>
      </w:r>
      <w:r>
        <w:rPr>
          <w:noProof/>
          <w:sz w:val="20"/>
        </w:rPr>
        <w:drawing>
          <wp:inline distT="0" distB="0" distL="0" distR="0">
            <wp:extent cx="1288701" cy="1085850"/>
            <wp:effectExtent l="19050" t="0" r="6699" b="0"/>
            <wp:docPr id="5" name="Picture 4" descr="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y.jpg"/>
                    <pic:cNvPicPr/>
                  </pic:nvPicPr>
                  <pic:blipFill>
                    <a:blip r:embed="rId7" cstate="print"/>
                    <a:stretch>
                      <a:fillRect/>
                    </a:stretch>
                  </pic:blipFill>
                  <pic:spPr>
                    <a:xfrm>
                      <a:off x="0" y="0"/>
                      <a:ext cx="1288701" cy="1085850"/>
                    </a:xfrm>
                    <a:prstGeom prst="rect">
                      <a:avLst/>
                    </a:prstGeom>
                  </pic:spPr>
                </pic:pic>
              </a:graphicData>
            </a:graphic>
          </wp:inline>
        </w:drawing>
      </w:r>
      <w:r>
        <w:rPr>
          <w:noProof/>
          <w:sz w:val="20"/>
        </w:rPr>
        <w:t xml:space="preserve">  </w:t>
      </w:r>
      <w:r>
        <w:rPr>
          <w:noProof/>
          <w:sz w:val="20"/>
        </w:rPr>
        <w:drawing>
          <wp:inline distT="0" distB="0" distL="0" distR="0">
            <wp:extent cx="835638" cy="828675"/>
            <wp:effectExtent l="19050" t="0" r="2562" b="0"/>
            <wp:docPr id="6" name="Picture 5" descr="decal-navcomm-91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al-navcomm-91_small.jpg"/>
                    <pic:cNvPicPr/>
                  </pic:nvPicPr>
                  <pic:blipFill>
                    <a:blip r:embed="rId8" cstate="print"/>
                    <a:stretch>
                      <a:fillRect/>
                    </a:stretch>
                  </pic:blipFill>
                  <pic:spPr>
                    <a:xfrm>
                      <a:off x="0" y="0"/>
                      <a:ext cx="837397" cy="830420"/>
                    </a:xfrm>
                    <a:prstGeom prst="rect">
                      <a:avLst/>
                    </a:prstGeom>
                  </pic:spPr>
                </pic:pic>
              </a:graphicData>
            </a:graphic>
          </wp:inline>
        </w:drawing>
      </w:r>
      <w:r>
        <w:rPr>
          <w:noProof/>
          <w:sz w:val="20"/>
        </w:rPr>
        <w:t xml:space="preserve"> </w:t>
      </w:r>
      <w:r w:rsidRPr="000C36CC">
        <w:rPr>
          <w:noProof/>
          <w:sz w:val="20"/>
        </w:rPr>
        <w:drawing>
          <wp:inline distT="0" distB="0" distL="0" distR="0">
            <wp:extent cx="866775" cy="827047"/>
            <wp:effectExtent l="19050" t="0" r="9525" b="0"/>
            <wp:docPr id="4" name="Picture 7" descr="NavComSta plaque-asmara-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ComSta plaque-asmara-76.JPG"/>
                    <pic:cNvPicPr/>
                  </pic:nvPicPr>
                  <pic:blipFill>
                    <a:blip r:embed="rId9" cstate="print"/>
                    <a:stretch>
                      <a:fillRect/>
                    </a:stretch>
                  </pic:blipFill>
                  <pic:spPr>
                    <a:xfrm>
                      <a:off x="0" y="0"/>
                      <a:ext cx="867285" cy="827534"/>
                    </a:xfrm>
                    <a:prstGeom prst="rect">
                      <a:avLst/>
                    </a:prstGeom>
                  </pic:spPr>
                </pic:pic>
              </a:graphicData>
            </a:graphic>
          </wp:inline>
        </w:drawing>
      </w:r>
    </w:p>
    <w:p w:rsidR="00113BB0" w:rsidRPr="000C36CC" w:rsidRDefault="00113BB0" w:rsidP="000C36CC">
      <w:pPr>
        <w:jc w:val="center"/>
        <w:rPr>
          <w:color w:val="76923C" w:themeColor="accent3" w:themeShade="BF"/>
          <w:sz w:val="28"/>
        </w:rPr>
      </w:pPr>
      <w:proofErr w:type="spellStart"/>
      <w:r w:rsidRPr="003F2FDB">
        <w:rPr>
          <w:color w:val="76923C" w:themeColor="accent3" w:themeShade="BF"/>
          <w:sz w:val="28"/>
        </w:rPr>
        <w:t>Kagnew</w:t>
      </w:r>
      <w:proofErr w:type="spellEnd"/>
      <w:r w:rsidRPr="003F2FDB">
        <w:rPr>
          <w:color w:val="76923C" w:themeColor="accent3" w:themeShade="BF"/>
          <w:sz w:val="28"/>
        </w:rPr>
        <w:t xml:space="preserve"> 2016 Kickoff</w:t>
      </w:r>
    </w:p>
    <w:p w:rsidR="00113BB0" w:rsidRPr="00C449E9" w:rsidRDefault="00113BB0">
      <w:pPr>
        <w:rPr>
          <w:sz w:val="20"/>
        </w:rPr>
      </w:pPr>
      <w:r w:rsidRPr="00C449E9">
        <w:rPr>
          <w:sz w:val="20"/>
        </w:rPr>
        <w:t xml:space="preserve">Hello Fellow </w:t>
      </w:r>
      <w:proofErr w:type="spellStart"/>
      <w:r w:rsidR="00E87DD9" w:rsidRPr="00C449E9">
        <w:rPr>
          <w:sz w:val="20"/>
        </w:rPr>
        <w:t>Kagnew</w:t>
      </w:r>
      <w:proofErr w:type="spellEnd"/>
      <w:r w:rsidR="00E87DD9" w:rsidRPr="00C449E9">
        <w:rPr>
          <w:sz w:val="20"/>
        </w:rPr>
        <w:t xml:space="preserve"> </w:t>
      </w:r>
      <w:r w:rsidRPr="00C449E9">
        <w:rPr>
          <w:sz w:val="20"/>
        </w:rPr>
        <w:t>Vets and Patriots!</w:t>
      </w:r>
    </w:p>
    <w:p w:rsidR="00113BB0" w:rsidRPr="00C449E9" w:rsidRDefault="00113BB0">
      <w:pPr>
        <w:rPr>
          <w:sz w:val="20"/>
        </w:rPr>
      </w:pPr>
      <w:r w:rsidRPr="00C449E9">
        <w:rPr>
          <w:sz w:val="20"/>
        </w:rPr>
        <w:t xml:space="preserve">   The Kagnew2016 Reunion team is pleased to post the latest details for this special event.  The December survey was less than definitive</w:t>
      </w:r>
      <w:r w:rsidR="00450581">
        <w:rPr>
          <w:sz w:val="20"/>
        </w:rPr>
        <w:t>. S</w:t>
      </w:r>
      <w:r w:rsidR="0013405F">
        <w:rPr>
          <w:sz w:val="20"/>
        </w:rPr>
        <w:t>o,</w:t>
      </w:r>
      <w:r w:rsidRPr="00C449E9">
        <w:rPr>
          <w:sz w:val="20"/>
        </w:rPr>
        <w:t xml:space="preserve"> </w:t>
      </w:r>
      <w:proofErr w:type="spellStart"/>
      <w:r w:rsidRPr="00C449E9">
        <w:rPr>
          <w:sz w:val="20"/>
        </w:rPr>
        <w:t>Vilnis</w:t>
      </w:r>
      <w:proofErr w:type="spellEnd"/>
      <w:r w:rsidRPr="00C449E9">
        <w:rPr>
          <w:sz w:val="20"/>
        </w:rPr>
        <w:t xml:space="preserve"> </w:t>
      </w:r>
      <w:proofErr w:type="spellStart"/>
      <w:r w:rsidRPr="00C449E9">
        <w:rPr>
          <w:sz w:val="20"/>
        </w:rPr>
        <w:t>Pakains</w:t>
      </w:r>
      <w:proofErr w:type="spellEnd"/>
      <w:r w:rsidRPr="00C449E9">
        <w:rPr>
          <w:sz w:val="20"/>
        </w:rPr>
        <w:t xml:space="preserve">, Dave Mitchell, and I used our optimistic vision for the possibilities </w:t>
      </w:r>
      <w:r w:rsidR="00727D71" w:rsidRPr="00C449E9">
        <w:rPr>
          <w:sz w:val="20"/>
        </w:rPr>
        <w:t>to arrange</w:t>
      </w:r>
      <w:r w:rsidRPr="00C449E9">
        <w:rPr>
          <w:sz w:val="20"/>
        </w:rPr>
        <w:t xml:space="preserve"> these details.   We </w:t>
      </w:r>
      <w:r w:rsidR="00C449E9">
        <w:rPr>
          <w:sz w:val="20"/>
        </w:rPr>
        <w:t xml:space="preserve">have worked hard to arrange </w:t>
      </w:r>
      <w:r w:rsidRPr="00C449E9">
        <w:rPr>
          <w:sz w:val="20"/>
        </w:rPr>
        <w:t>a comfortable and exciting time</w:t>
      </w:r>
      <w:r w:rsidR="00E87DD9" w:rsidRPr="00C449E9">
        <w:rPr>
          <w:sz w:val="20"/>
        </w:rPr>
        <w:t xml:space="preserve"> at a reasonable cost</w:t>
      </w:r>
      <w:r w:rsidRPr="00C449E9">
        <w:rPr>
          <w:sz w:val="20"/>
        </w:rPr>
        <w:t xml:space="preserve"> for all our Army and Navy </w:t>
      </w:r>
      <w:proofErr w:type="spellStart"/>
      <w:r w:rsidRPr="00C449E9">
        <w:rPr>
          <w:sz w:val="20"/>
        </w:rPr>
        <w:t>Kagnew</w:t>
      </w:r>
      <w:proofErr w:type="spellEnd"/>
      <w:r w:rsidRPr="00C449E9">
        <w:rPr>
          <w:sz w:val="20"/>
        </w:rPr>
        <w:t xml:space="preserve"> friends in San Antonio, Texas in September</w:t>
      </w:r>
      <w:r w:rsidR="00C449E9">
        <w:rPr>
          <w:sz w:val="20"/>
        </w:rPr>
        <w:t>. W</w:t>
      </w:r>
      <w:r w:rsidR="00727D71" w:rsidRPr="00C449E9">
        <w:rPr>
          <w:sz w:val="20"/>
        </w:rPr>
        <w:t>e trust that registrations will exceed our goals and confirm our optimism</w:t>
      </w:r>
      <w:r w:rsidRPr="00C449E9">
        <w:rPr>
          <w:sz w:val="20"/>
        </w:rPr>
        <w:t>.   We discovered another ASA group with reunion plans at the Crocke</w:t>
      </w:r>
      <w:r w:rsidR="004167EF">
        <w:rPr>
          <w:sz w:val="20"/>
        </w:rPr>
        <w:t>t</w:t>
      </w:r>
      <w:r w:rsidRPr="00C449E9">
        <w:rPr>
          <w:sz w:val="20"/>
        </w:rPr>
        <w:t xml:space="preserve">t Hotel on this same weekend and it would seem “Texas Friendly” to invite their members to join in our events.   </w:t>
      </w:r>
    </w:p>
    <w:p w:rsidR="00727D71" w:rsidRPr="00C449E9" w:rsidRDefault="00727D71">
      <w:pPr>
        <w:rPr>
          <w:sz w:val="20"/>
        </w:rPr>
      </w:pPr>
      <w:r w:rsidRPr="00C449E9">
        <w:rPr>
          <w:sz w:val="20"/>
        </w:rPr>
        <w:t>Reunion Publicity has been post</w:t>
      </w:r>
      <w:r w:rsidR="00E87DD9" w:rsidRPr="00C449E9">
        <w:rPr>
          <w:sz w:val="20"/>
        </w:rPr>
        <w:t xml:space="preserve">ed to the </w:t>
      </w:r>
      <w:proofErr w:type="spellStart"/>
      <w:r w:rsidR="00E87DD9" w:rsidRPr="00C449E9">
        <w:rPr>
          <w:sz w:val="20"/>
        </w:rPr>
        <w:t>Kagnew</w:t>
      </w:r>
      <w:proofErr w:type="spellEnd"/>
      <w:r w:rsidR="00E87DD9" w:rsidRPr="00C449E9">
        <w:rPr>
          <w:sz w:val="20"/>
        </w:rPr>
        <w:t xml:space="preserve"> Email List as well as</w:t>
      </w:r>
      <w:r w:rsidRPr="00C449E9">
        <w:rPr>
          <w:sz w:val="20"/>
        </w:rPr>
        <w:t xml:space="preserve"> several </w:t>
      </w:r>
      <w:r w:rsidR="00E87DD9" w:rsidRPr="00C449E9">
        <w:rPr>
          <w:sz w:val="20"/>
        </w:rPr>
        <w:t xml:space="preserve">ASA/KAGNEW sites on </w:t>
      </w:r>
      <w:proofErr w:type="spellStart"/>
      <w:proofErr w:type="gramStart"/>
      <w:r w:rsidR="00E87DD9" w:rsidRPr="00C449E9">
        <w:rPr>
          <w:sz w:val="20"/>
        </w:rPr>
        <w:t>Facebook</w:t>
      </w:r>
      <w:proofErr w:type="spellEnd"/>
      <w:r w:rsidR="00E87DD9" w:rsidRPr="00C449E9">
        <w:rPr>
          <w:sz w:val="20"/>
        </w:rPr>
        <w:t xml:space="preserve"> </w:t>
      </w:r>
      <w:r w:rsidRPr="00C449E9">
        <w:rPr>
          <w:sz w:val="20"/>
        </w:rPr>
        <w:t>,</w:t>
      </w:r>
      <w:proofErr w:type="gramEnd"/>
      <w:r w:rsidRPr="00C449E9">
        <w:rPr>
          <w:sz w:val="20"/>
        </w:rPr>
        <w:t xml:space="preserve"> and I hope to get notices to several Newspapers before the Texas Summer arrives.  </w:t>
      </w:r>
      <w:r w:rsidR="0087414F" w:rsidRPr="00C449E9">
        <w:rPr>
          <w:sz w:val="20"/>
        </w:rPr>
        <w:t xml:space="preserve">I expect some of the dependents of </w:t>
      </w:r>
      <w:proofErr w:type="spellStart"/>
      <w:r w:rsidR="0087414F" w:rsidRPr="00C449E9">
        <w:rPr>
          <w:sz w:val="20"/>
        </w:rPr>
        <w:t>Kagnew</w:t>
      </w:r>
      <w:proofErr w:type="spellEnd"/>
      <w:r w:rsidR="0087414F" w:rsidRPr="00C449E9">
        <w:rPr>
          <w:sz w:val="20"/>
        </w:rPr>
        <w:t xml:space="preserve"> Vets will attend as well. </w:t>
      </w:r>
      <w:r w:rsidRPr="00C449E9">
        <w:rPr>
          <w:sz w:val="20"/>
        </w:rPr>
        <w:t xml:space="preserve">We have already added dozens of names to the </w:t>
      </w:r>
      <w:proofErr w:type="spellStart"/>
      <w:r w:rsidRPr="00C449E9">
        <w:rPr>
          <w:sz w:val="20"/>
        </w:rPr>
        <w:t>Kagnew</w:t>
      </w:r>
      <w:proofErr w:type="spellEnd"/>
      <w:r w:rsidRPr="00C449E9">
        <w:rPr>
          <w:sz w:val="20"/>
        </w:rPr>
        <w:t xml:space="preserve"> Email list and I would request that each of you pass this information on to all that you feel would have an interest in this event.   </w:t>
      </w:r>
      <w:r w:rsidR="00B564CD">
        <w:rPr>
          <w:sz w:val="20"/>
        </w:rPr>
        <w:t>Check out VISITS</w:t>
      </w:r>
      <w:r w:rsidR="00C400B1">
        <w:rPr>
          <w:sz w:val="20"/>
        </w:rPr>
        <w:t>ANTONIO.COM</w:t>
      </w:r>
      <w:r w:rsidR="00714F8C">
        <w:rPr>
          <w:sz w:val="20"/>
        </w:rPr>
        <w:t xml:space="preserve"> for more information on San Antonio.</w:t>
      </w:r>
    </w:p>
    <w:p w:rsidR="00092214" w:rsidRPr="00C449E9" w:rsidRDefault="00727D71">
      <w:pPr>
        <w:rPr>
          <w:sz w:val="20"/>
        </w:rPr>
      </w:pPr>
      <w:r w:rsidRPr="00C449E9">
        <w:rPr>
          <w:sz w:val="20"/>
        </w:rPr>
        <w:t xml:space="preserve">Current Hotel and tour attendance plans are modest but there is potential to adjust </w:t>
      </w:r>
      <w:r w:rsidR="00E87DD9" w:rsidRPr="00C449E9">
        <w:rPr>
          <w:sz w:val="20"/>
        </w:rPr>
        <w:t>should</w:t>
      </w:r>
      <w:r w:rsidRPr="00C449E9">
        <w:rPr>
          <w:sz w:val="20"/>
        </w:rPr>
        <w:t xml:space="preserve"> </w:t>
      </w:r>
      <w:r w:rsidR="00E87DD9" w:rsidRPr="00C449E9">
        <w:rPr>
          <w:sz w:val="20"/>
        </w:rPr>
        <w:t xml:space="preserve">advance </w:t>
      </w:r>
      <w:r w:rsidRPr="00C449E9">
        <w:rPr>
          <w:sz w:val="20"/>
        </w:rPr>
        <w:t xml:space="preserve">registrations </w:t>
      </w:r>
      <w:r w:rsidR="00E87DD9" w:rsidRPr="00C449E9">
        <w:rPr>
          <w:sz w:val="20"/>
        </w:rPr>
        <w:t>warrant</w:t>
      </w:r>
      <w:r w:rsidR="00092214" w:rsidRPr="00C449E9">
        <w:rPr>
          <w:sz w:val="20"/>
        </w:rPr>
        <w:t xml:space="preserve"> but there is a time limit.  The </w:t>
      </w:r>
      <w:r w:rsidR="004167EF">
        <w:rPr>
          <w:sz w:val="20"/>
        </w:rPr>
        <w:t xml:space="preserve">Indigo </w:t>
      </w:r>
      <w:r w:rsidR="00092214" w:rsidRPr="00C449E9">
        <w:rPr>
          <w:sz w:val="20"/>
        </w:rPr>
        <w:t xml:space="preserve">Hotel has </w:t>
      </w:r>
      <w:r w:rsidR="004167EF">
        <w:rPr>
          <w:sz w:val="20"/>
        </w:rPr>
        <w:t>less than</w:t>
      </w:r>
      <w:r w:rsidR="00092214" w:rsidRPr="00C449E9">
        <w:rPr>
          <w:sz w:val="20"/>
        </w:rPr>
        <w:t xml:space="preserve"> 100 rooms </w:t>
      </w:r>
      <w:r w:rsidR="004167EF">
        <w:rPr>
          <w:sz w:val="20"/>
        </w:rPr>
        <w:t>and</w:t>
      </w:r>
      <w:r w:rsidR="00092214" w:rsidRPr="00C449E9">
        <w:rPr>
          <w:sz w:val="20"/>
        </w:rPr>
        <w:t xml:space="preserve"> we reserved only twenty five rooms at the reduced rate.   They will honor the rate on more rooms if available so let’s make our reservations early.   Rooms will be in close arrangement with preference for a View of the Alamo and the Indigo Hotel will allow the first to call</w:t>
      </w:r>
      <w:r w:rsidR="004167EF">
        <w:rPr>
          <w:sz w:val="20"/>
        </w:rPr>
        <w:t>,</w:t>
      </w:r>
      <w:r w:rsidR="00092214" w:rsidRPr="00C449E9">
        <w:rPr>
          <w:sz w:val="20"/>
        </w:rPr>
        <w:t xml:space="preserve"> the best choices of room type (Standard Single, Queen Double, </w:t>
      </w:r>
      <w:r w:rsidR="00E87DD9" w:rsidRPr="00C449E9">
        <w:rPr>
          <w:sz w:val="20"/>
        </w:rPr>
        <w:t xml:space="preserve">or </w:t>
      </w:r>
      <w:r w:rsidR="00092214" w:rsidRPr="00C449E9">
        <w:rPr>
          <w:sz w:val="20"/>
        </w:rPr>
        <w:t xml:space="preserve">King).   </w:t>
      </w:r>
      <w:r w:rsidR="00D348BF" w:rsidRPr="00C449E9">
        <w:rPr>
          <w:sz w:val="20"/>
        </w:rPr>
        <w:t xml:space="preserve"> The Hotel Banquet Room capacity is approximately 100 and a backup facility will accommodate more than 250.   I can only dream that so many </w:t>
      </w:r>
      <w:proofErr w:type="spellStart"/>
      <w:r w:rsidR="00D348BF" w:rsidRPr="00C449E9">
        <w:rPr>
          <w:sz w:val="20"/>
        </w:rPr>
        <w:t>Kagnew</w:t>
      </w:r>
      <w:proofErr w:type="spellEnd"/>
      <w:r w:rsidR="00D348BF" w:rsidRPr="00C449E9">
        <w:rPr>
          <w:sz w:val="20"/>
        </w:rPr>
        <w:t xml:space="preserve">/ASA vets would </w:t>
      </w:r>
      <w:r w:rsidR="00E87DD9" w:rsidRPr="00C449E9">
        <w:rPr>
          <w:sz w:val="20"/>
        </w:rPr>
        <w:t>attend</w:t>
      </w:r>
      <w:r w:rsidR="00D348BF" w:rsidRPr="00C449E9">
        <w:rPr>
          <w:sz w:val="20"/>
        </w:rPr>
        <w:t xml:space="preserve"> this reunion.</w:t>
      </w:r>
    </w:p>
    <w:p w:rsidR="00D348BF" w:rsidRPr="00C449E9" w:rsidRDefault="00D348BF">
      <w:pPr>
        <w:rPr>
          <w:sz w:val="20"/>
        </w:rPr>
      </w:pPr>
      <w:r w:rsidRPr="00C449E9">
        <w:rPr>
          <w:sz w:val="20"/>
        </w:rPr>
        <w:t xml:space="preserve">Dave and </w:t>
      </w:r>
      <w:proofErr w:type="spellStart"/>
      <w:r w:rsidRPr="00C449E9">
        <w:rPr>
          <w:sz w:val="20"/>
        </w:rPr>
        <w:t>Vilnis</w:t>
      </w:r>
      <w:proofErr w:type="spellEnd"/>
      <w:r w:rsidRPr="00C449E9">
        <w:rPr>
          <w:sz w:val="20"/>
        </w:rPr>
        <w:t xml:space="preserve"> have obtained concessions on prices of these events and the Banquet Speaker has agreed to </w:t>
      </w:r>
      <w:r w:rsidR="004167EF">
        <w:rPr>
          <w:sz w:val="20"/>
        </w:rPr>
        <w:t>forgo the usual honorarium for</w:t>
      </w:r>
      <w:r w:rsidRPr="00C449E9">
        <w:rPr>
          <w:sz w:val="20"/>
        </w:rPr>
        <w:t xml:space="preserve"> </w:t>
      </w:r>
      <w:r w:rsidR="00450581">
        <w:rPr>
          <w:sz w:val="20"/>
        </w:rPr>
        <w:t>h</w:t>
      </w:r>
      <w:r w:rsidR="004167EF">
        <w:rPr>
          <w:sz w:val="20"/>
        </w:rPr>
        <w:t>is presentation</w:t>
      </w:r>
      <w:r w:rsidRPr="00C449E9">
        <w:rPr>
          <w:sz w:val="20"/>
        </w:rPr>
        <w:t xml:space="preserve">.   We did agree to reimburse reasonable travel expenses and </w:t>
      </w:r>
      <w:r w:rsidR="00DB2497">
        <w:rPr>
          <w:sz w:val="20"/>
        </w:rPr>
        <w:t>three</w:t>
      </w:r>
      <w:r w:rsidRPr="00C449E9">
        <w:rPr>
          <w:sz w:val="20"/>
        </w:rPr>
        <w:t xml:space="preserve"> </w:t>
      </w:r>
      <w:proofErr w:type="spellStart"/>
      <w:r w:rsidRPr="00C449E9">
        <w:rPr>
          <w:sz w:val="20"/>
        </w:rPr>
        <w:t>Kagnew</w:t>
      </w:r>
      <w:proofErr w:type="spellEnd"/>
      <w:r w:rsidRPr="00C449E9">
        <w:rPr>
          <w:sz w:val="20"/>
        </w:rPr>
        <w:t xml:space="preserve"> Vets </w:t>
      </w:r>
      <w:r w:rsidR="00DB2497">
        <w:rPr>
          <w:sz w:val="20"/>
        </w:rPr>
        <w:t>have</w:t>
      </w:r>
      <w:r w:rsidRPr="00C449E9">
        <w:rPr>
          <w:sz w:val="20"/>
        </w:rPr>
        <w:t xml:space="preserve"> already committed to underwrite about </w:t>
      </w:r>
      <w:r w:rsidR="00DB2497">
        <w:rPr>
          <w:sz w:val="20"/>
        </w:rPr>
        <w:t>one third</w:t>
      </w:r>
      <w:r w:rsidRPr="00C449E9">
        <w:rPr>
          <w:sz w:val="20"/>
        </w:rPr>
        <w:t xml:space="preserve">.   </w:t>
      </w:r>
      <w:r w:rsidR="00E26737" w:rsidRPr="00C449E9">
        <w:rPr>
          <w:sz w:val="20"/>
        </w:rPr>
        <w:t xml:space="preserve">Dr. Wyman will offer </w:t>
      </w:r>
      <w:r w:rsidR="004167EF">
        <w:rPr>
          <w:sz w:val="20"/>
        </w:rPr>
        <w:t>his books and other publications for sale.</w:t>
      </w:r>
    </w:p>
    <w:p w:rsidR="00D348BF" w:rsidRPr="00C449E9" w:rsidRDefault="00D348BF">
      <w:pPr>
        <w:rPr>
          <w:sz w:val="20"/>
        </w:rPr>
      </w:pPr>
      <w:r w:rsidRPr="00C449E9">
        <w:rPr>
          <w:sz w:val="20"/>
        </w:rPr>
        <w:t xml:space="preserve">Regrettably </w:t>
      </w:r>
      <w:proofErr w:type="spellStart"/>
      <w:r w:rsidRPr="00C449E9">
        <w:rPr>
          <w:sz w:val="20"/>
        </w:rPr>
        <w:t>Vilnis</w:t>
      </w:r>
      <w:proofErr w:type="spellEnd"/>
      <w:r w:rsidRPr="00C449E9">
        <w:rPr>
          <w:sz w:val="20"/>
        </w:rPr>
        <w:t xml:space="preserve">’ Navy reunion is in a distant location and he will not be in attendance.   </w:t>
      </w:r>
      <w:r w:rsidR="00CC4A5D" w:rsidRPr="00C449E9">
        <w:rPr>
          <w:sz w:val="20"/>
        </w:rPr>
        <w:t>Registration is a considerable task n</w:t>
      </w:r>
      <w:r w:rsidR="004167EF">
        <w:rPr>
          <w:sz w:val="20"/>
        </w:rPr>
        <w:t>ow and your KAGNEW REUNION TEAM</w:t>
      </w:r>
      <w:r w:rsidR="00CC4A5D" w:rsidRPr="00C449E9">
        <w:rPr>
          <w:sz w:val="20"/>
        </w:rPr>
        <w:t xml:space="preserve"> will need some volunteers to assist with operations in September. </w:t>
      </w:r>
      <w:r w:rsidR="00EE17F7" w:rsidRPr="00C449E9">
        <w:rPr>
          <w:sz w:val="20"/>
        </w:rPr>
        <w:t xml:space="preserve"> Raise your hand if you might be able to help at that time</w:t>
      </w:r>
      <w:r w:rsidR="00DB2497">
        <w:rPr>
          <w:sz w:val="20"/>
        </w:rPr>
        <w:t xml:space="preserve"> and additional task </w:t>
      </w:r>
      <w:r w:rsidR="004167EF">
        <w:rPr>
          <w:sz w:val="20"/>
        </w:rPr>
        <w:t>details</w:t>
      </w:r>
      <w:r w:rsidR="00DB2497">
        <w:rPr>
          <w:sz w:val="20"/>
        </w:rPr>
        <w:t xml:space="preserve"> will be provided</w:t>
      </w:r>
      <w:r w:rsidR="00EE17F7" w:rsidRPr="00C449E9">
        <w:rPr>
          <w:sz w:val="20"/>
        </w:rPr>
        <w:t xml:space="preserve">. </w:t>
      </w:r>
      <w:r w:rsidR="00CC4A5D" w:rsidRPr="00C449E9">
        <w:rPr>
          <w:sz w:val="20"/>
        </w:rPr>
        <w:t xml:space="preserve"> </w:t>
      </w:r>
      <w:r w:rsidRPr="00C449E9">
        <w:rPr>
          <w:sz w:val="20"/>
        </w:rPr>
        <w:t xml:space="preserve">Dave Mitchell and I will be happy to reply to any questions regarding these arrangements.   </w:t>
      </w:r>
    </w:p>
    <w:p w:rsidR="006008E4" w:rsidRPr="00C449E9" w:rsidRDefault="006008E4">
      <w:pPr>
        <w:rPr>
          <w:sz w:val="20"/>
        </w:rPr>
      </w:pPr>
      <w:r w:rsidRPr="00C449E9">
        <w:rPr>
          <w:sz w:val="20"/>
        </w:rPr>
        <w:t xml:space="preserve">Please find the Registration form and event details attached.   Let me know </w:t>
      </w:r>
      <w:proofErr w:type="gramStart"/>
      <w:r w:rsidRPr="00C449E9">
        <w:rPr>
          <w:sz w:val="20"/>
        </w:rPr>
        <w:t>If</w:t>
      </w:r>
      <w:proofErr w:type="gramEnd"/>
      <w:r w:rsidRPr="00C449E9">
        <w:rPr>
          <w:sz w:val="20"/>
        </w:rPr>
        <w:t xml:space="preserve"> you require a form in the mail.</w:t>
      </w:r>
    </w:p>
    <w:p w:rsidR="006008E4" w:rsidRPr="00C449E9" w:rsidRDefault="00DB2497">
      <w:pPr>
        <w:rPr>
          <w:sz w:val="20"/>
        </w:rPr>
      </w:pPr>
      <w:r>
        <w:rPr>
          <w:sz w:val="20"/>
        </w:rPr>
        <w:t>Sincerely,</w:t>
      </w:r>
      <w:r w:rsidR="006008E4" w:rsidRPr="00C449E9">
        <w:rPr>
          <w:sz w:val="20"/>
        </w:rPr>
        <w:t xml:space="preserve"> Ed Wheeler   </w:t>
      </w:r>
      <w:proofErr w:type="spellStart"/>
      <w:r w:rsidR="006008E4" w:rsidRPr="00C449E9">
        <w:rPr>
          <w:sz w:val="20"/>
        </w:rPr>
        <w:t>Kagnew</w:t>
      </w:r>
      <w:proofErr w:type="spellEnd"/>
      <w:r w:rsidR="006008E4" w:rsidRPr="00C449E9">
        <w:rPr>
          <w:sz w:val="20"/>
        </w:rPr>
        <w:t xml:space="preserve"> </w:t>
      </w:r>
      <w:proofErr w:type="gramStart"/>
      <w:r w:rsidR="006008E4" w:rsidRPr="00C449E9">
        <w:rPr>
          <w:sz w:val="20"/>
        </w:rPr>
        <w:t>Ops ’</w:t>
      </w:r>
      <w:proofErr w:type="gramEnd"/>
      <w:r w:rsidR="006008E4" w:rsidRPr="00C449E9">
        <w:rPr>
          <w:sz w:val="20"/>
        </w:rPr>
        <w:t xml:space="preserve"> 1961-63</w:t>
      </w:r>
    </w:p>
    <w:p w:rsidR="00D348BF" w:rsidRDefault="00D348BF"/>
    <w:p w:rsidR="00D348BF" w:rsidRDefault="00D348BF"/>
    <w:p w:rsidR="00113BB0" w:rsidRDefault="00727D71">
      <w:r>
        <w:t xml:space="preserve"> </w:t>
      </w:r>
    </w:p>
    <w:sectPr w:rsidR="00113BB0" w:rsidSect="00AF0B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3BB0"/>
    <w:rsid w:val="00092214"/>
    <w:rsid w:val="000C36CC"/>
    <w:rsid w:val="00113BB0"/>
    <w:rsid w:val="0013405F"/>
    <w:rsid w:val="00206D7F"/>
    <w:rsid w:val="003F2FDB"/>
    <w:rsid w:val="004167EF"/>
    <w:rsid w:val="00450581"/>
    <w:rsid w:val="006008E4"/>
    <w:rsid w:val="00714F8C"/>
    <w:rsid w:val="00727D71"/>
    <w:rsid w:val="007B446C"/>
    <w:rsid w:val="0087414F"/>
    <w:rsid w:val="009F4374"/>
    <w:rsid w:val="00AF0BF2"/>
    <w:rsid w:val="00B564CD"/>
    <w:rsid w:val="00BD2675"/>
    <w:rsid w:val="00C400B1"/>
    <w:rsid w:val="00C449E9"/>
    <w:rsid w:val="00CC4A5D"/>
    <w:rsid w:val="00D348BF"/>
    <w:rsid w:val="00DB2497"/>
    <w:rsid w:val="00E26737"/>
    <w:rsid w:val="00E3469A"/>
    <w:rsid w:val="00E87DD9"/>
    <w:rsid w:val="00EE17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B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F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Weeler</dc:creator>
  <cp:lastModifiedBy>Ed Weeler</cp:lastModifiedBy>
  <cp:revision>15</cp:revision>
  <cp:lastPrinted>2016-03-03T20:25:00Z</cp:lastPrinted>
  <dcterms:created xsi:type="dcterms:W3CDTF">2016-03-03T19:32:00Z</dcterms:created>
  <dcterms:modified xsi:type="dcterms:W3CDTF">2016-03-05T12:40:00Z</dcterms:modified>
</cp:coreProperties>
</file>